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83" w:rsidRPr="008412F4" w:rsidRDefault="005D12A6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bookmarkStart w:id="0" w:name="OLE_LINK5"/>
      <w:bookmarkStart w:id="1" w:name="OLE_LINK6"/>
      <w:r w:rsidRPr="00AC3912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Cezary Konrad</w:t>
      </w:r>
    </w:p>
    <w:bookmarkEnd w:id="0"/>
    <w:bookmarkEnd w:id="1"/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perkusista, kompozytor, aranżer, absolwent Akademii Muzycznej im. </w:t>
      </w:r>
      <w:proofErr w:type="spellStart"/>
      <w:r w:rsidRPr="00A542E7">
        <w:rPr>
          <w:rFonts w:ascii="Trebuchet MS" w:hAnsi="Trebuchet MS"/>
          <w:sz w:val="18"/>
          <w:szCs w:val="18"/>
        </w:rPr>
        <w:t>Fr</w:t>
      </w:r>
      <w:proofErr w:type="spellEnd"/>
      <w:r w:rsidRPr="00A542E7">
        <w:rPr>
          <w:rFonts w:ascii="Trebuchet MS" w:hAnsi="Trebuchet MS"/>
          <w:sz w:val="18"/>
          <w:szCs w:val="18"/>
        </w:rPr>
        <w:t>. Chopina w Warszawie w klasie perkusji prof. Stanisława Skoczyńskiego. Przez czytelników miesięcznika Jazz Forum uznawany za najlepszego polskiego perkusistę jazzowego według rankingu Jazz Top, nieprzerwanie od roku 1992.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Pod koniec „studiów klasycznych” poświecił się muzyce jazzowej a pierwsze znaczące sukcesy zaczął odnosić jako współtwórca grupy Central Heating Trio (wraz z pianistą Filipem Wojciechowskim, 1989), z którą zajął I miejsce na festiwalu Jazz </w:t>
      </w:r>
      <w:proofErr w:type="spellStart"/>
      <w:r w:rsidRPr="00A542E7">
        <w:rPr>
          <w:rFonts w:ascii="Trebuchet MS" w:hAnsi="Trebuchet MS"/>
          <w:sz w:val="18"/>
          <w:szCs w:val="18"/>
        </w:rPr>
        <w:t>Juniors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’90 w Krakowie oraz otrzymał I nagrodę na Festiwalu „Pomorska Jesień Jazzowa – Klucz Do Kariery” w 1990 roku. Central Heating Trio było również finalistą międzynarodowych konkursów jazzowych w roku 1990: „IX </w:t>
      </w:r>
      <w:proofErr w:type="spellStart"/>
      <w:r w:rsidRPr="00A542E7">
        <w:rPr>
          <w:rFonts w:ascii="Trebuchet MS" w:hAnsi="Trebuchet MS"/>
          <w:sz w:val="18"/>
          <w:szCs w:val="18"/>
        </w:rPr>
        <w:t>European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Jazz </w:t>
      </w:r>
      <w:proofErr w:type="spellStart"/>
      <w:r w:rsidRPr="00A542E7">
        <w:rPr>
          <w:rFonts w:ascii="Trebuchet MS" w:hAnsi="Trebuchet MS"/>
          <w:sz w:val="18"/>
          <w:szCs w:val="18"/>
        </w:rPr>
        <w:t>Competition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” w Leverkusen (Niemcy) i „Europe Jazz </w:t>
      </w:r>
      <w:proofErr w:type="spellStart"/>
      <w:r w:rsidRPr="00A542E7">
        <w:rPr>
          <w:rFonts w:ascii="Trebuchet MS" w:hAnsi="Trebuchet MS"/>
          <w:sz w:val="18"/>
          <w:szCs w:val="18"/>
        </w:rPr>
        <w:t>Contest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” </w:t>
      </w:r>
      <w:proofErr w:type="spellStart"/>
      <w:r w:rsidRPr="00A542E7">
        <w:rPr>
          <w:rFonts w:ascii="Trebuchet MS" w:hAnsi="Trebuchet MS"/>
          <w:sz w:val="18"/>
          <w:szCs w:val="18"/>
        </w:rPr>
        <w:t>Hoeliard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(Belgia).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W roku 1995 nagrywa pierwszą współautorską płytę wraz z </w:t>
      </w:r>
      <w:proofErr w:type="spellStart"/>
      <w:r w:rsidRPr="00A542E7">
        <w:rPr>
          <w:rFonts w:ascii="Trebuchet MS" w:hAnsi="Trebuchet MS"/>
          <w:sz w:val="18"/>
          <w:szCs w:val="18"/>
        </w:rPr>
        <w:t>Susan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Weinert – „</w:t>
      </w:r>
      <w:proofErr w:type="spellStart"/>
      <w:r w:rsidRPr="00A542E7">
        <w:rPr>
          <w:rFonts w:ascii="Trebuchet MS" w:hAnsi="Trebuchet MS"/>
          <w:sz w:val="18"/>
          <w:szCs w:val="18"/>
        </w:rPr>
        <w:t>Meeting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in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Krakow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”- wydaną w 1996 roku. W 1995 roku zakłada też swoją pierwszą grupę: Cezary Konrad </w:t>
      </w:r>
      <w:proofErr w:type="spellStart"/>
      <w:r w:rsidRPr="00A542E7">
        <w:rPr>
          <w:rFonts w:ascii="Trebuchet MS" w:hAnsi="Trebuchet MS"/>
          <w:sz w:val="18"/>
          <w:szCs w:val="18"/>
        </w:rPr>
        <w:t>Quartet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z którą w 1999 roku nagrywa swoją pierwszą autorską płytę – „One mirror… many </w:t>
      </w:r>
      <w:proofErr w:type="spellStart"/>
      <w:r w:rsidRPr="00A542E7">
        <w:rPr>
          <w:rFonts w:ascii="Trebuchet MS" w:hAnsi="Trebuchet MS"/>
          <w:sz w:val="18"/>
          <w:szCs w:val="18"/>
        </w:rPr>
        <w:t>reflections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” – wydaną w 2000 roku. Muzyka na tej płycie stylistycznie nawiązuje do dokonań Allana </w:t>
      </w:r>
      <w:proofErr w:type="spellStart"/>
      <w:r w:rsidRPr="00A542E7">
        <w:rPr>
          <w:rFonts w:ascii="Trebuchet MS" w:hAnsi="Trebuchet MS"/>
          <w:sz w:val="18"/>
          <w:szCs w:val="18"/>
        </w:rPr>
        <w:t>Holdswortha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oraz zespołów </w:t>
      </w:r>
      <w:proofErr w:type="spellStart"/>
      <w:r w:rsidRPr="00A542E7">
        <w:rPr>
          <w:rFonts w:ascii="Trebuchet MS" w:hAnsi="Trebuchet MS"/>
          <w:sz w:val="18"/>
          <w:szCs w:val="18"/>
        </w:rPr>
        <w:t>Tribal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Tech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i </w:t>
      </w:r>
      <w:proofErr w:type="spellStart"/>
      <w:r w:rsidRPr="00A542E7">
        <w:rPr>
          <w:rFonts w:ascii="Trebuchet MS" w:hAnsi="Trebuchet MS"/>
          <w:sz w:val="18"/>
          <w:szCs w:val="18"/>
        </w:rPr>
        <w:t>Yellow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Jackets</w:t>
      </w:r>
      <w:proofErr w:type="spellEnd"/>
      <w:r w:rsidRPr="00A542E7">
        <w:rPr>
          <w:rFonts w:ascii="Trebuchet MS" w:hAnsi="Trebuchet MS"/>
          <w:sz w:val="18"/>
          <w:szCs w:val="18"/>
        </w:rPr>
        <w:t>. Płyta nagrana została w składzie: Darek Krupa (</w:t>
      </w:r>
      <w:proofErr w:type="spellStart"/>
      <w:r w:rsidRPr="00A542E7">
        <w:rPr>
          <w:rFonts w:ascii="Trebuchet MS" w:hAnsi="Trebuchet MS"/>
          <w:sz w:val="18"/>
          <w:szCs w:val="18"/>
        </w:rPr>
        <w:t>guitars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), Piotr Żaczek (electric </w:t>
      </w:r>
      <w:proofErr w:type="spellStart"/>
      <w:r w:rsidRPr="00A542E7">
        <w:rPr>
          <w:rFonts w:ascii="Trebuchet MS" w:hAnsi="Trebuchet MS"/>
          <w:sz w:val="18"/>
          <w:szCs w:val="18"/>
        </w:rPr>
        <w:t>bass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A542E7">
        <w:rPr>
          <w:rFonts w:ascii="Trebuchet MS" w:hAnsi="Trebuchet MS"/>
          <w:sz w:val="18"/>
          <w:szCs w:val="18"/>
        </w:rPr>
        <w:t>fretless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bass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), Marek Podkowa (tenor </w:t>
      </w:r>
      <w:proofErr w:type="spellStart"/>
      <w:r w:rsidRPr="00A542E7">
        <w:rPr>
          <w:rFonts w:ascii="Trebuchet MS" w:hAnsi="Trebuchet MS"/>
          <w:sz w:val="18"/>
          <w:szCs w:val="18"/>
        </w:rPr>
        <w:t>sax</w:t>
      </w:r>
      <w:proofErr w:type="spellEnd"/>
      <w:r w:rsidRPr="00A542E7">
        <w:rPr>
          <w:rFonts w:ascii="Trebuchet MS" w:hAnsi="Trebuchet MS"/>
          <w:sz w:val="18"/>
          <w:szCs w:val="18"/>
        </w:rPr>
        <w:t>, EWI), Leszek Możdżer (</w:t>
      </w:r>
      <w:proofErr w:type="spellStart"/>
      <w:r w:rsidRPr="00A542E7">
        <w:rPr>
          <w:rFonts w:ascii="Trebuchet MS" w:hAnsi="Trebuchet MS"/>
          <w:sz w:val="18"/>
          <w:szCs w:val="18"/>
        </w:rPr>
        <w:t>acoustic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and electric piano), Zbigniew Jakubek (</w:t>
      </w:r>
      <w:proofErr w:type="spellStart"/>
      <w:r w:rsidRPr="00A542E7">
        <w:rPr>
          <w:rFonts w:ascii="Trebuchet MS" w:hAnsi="Trebuchet MS"/>
          <w:sz w:val="18"/>
          <w:szCs w:val="18"/>
        </w:rPr>
        <w:t>keyboards</w:t>
      </w:r>
      <w:proofErr w:type="spellEnd"/>
      <w:r w:rsidRPr="00A542E7">
        <w:rPr>
          <w:rFonts w:ascii="Trebuchet MS" w:hAnsi="Trebuchet MS"/>
          <w:sz w:val="18"/>
          <w:szCs w:val="18"/>
        </w:rPr>
        <w:t>).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Po dłuższej współpracy z Anną Marią Jopek, trwającej od roku 1998, w 2005 roku powstał nowy autorski projekt muzyczny, grupa Cezary Konrad’ </w:t>
      </w:r>
      <w:proofErr w:type="spellStart"/>
      <w:r w:rsidRPr="00A542E7">
        <w:rPr>
          <w:rFonts w:ascii="Trebuchet MS" w:hAnsi="Trebuchet MS"/>
          <w:sz w:val="18"/>
          <w:szCs w:val="18"/>
        </w:rPr>
        <w:t>the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NEW BAND, którego pierwszy skład tworzyli: Krzysztof Herdzin (electric piano), Paweł </w:t>
      </w:r>
      <w:proofErr w:type="spellStart"/>
      <w:r w:rsidRPr="00A542E7">
        <w:rPr>
          <w:rFonts w:ascii="Trebuchet MS" w:hAnsi="Trebuchet MS"/>
          <w:sz w:val="18"/>
          <w:szCs w:val="18"/>
        </w:rPr>
        <w:t>Pańta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(electric </w:t>
      </w:r>
      <w:proofErr w:type="spellStart"/>
      <w:r w:rsidRPr="00A542E7">
        <w:rPr>
          <w:rFonts w:ascii="Trebuchet MS" w:hAnsi="Trebuchet MS"/>
          <w:sz w:val="18"/>
          <w:szCs w:val="18"/>
        </w:rPr>
        <w:t>bass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A542E7">
        <w:rPr>
          <w:rFonts w:ascii="Trebuchet MS" w:hAnsi="Trebuchet MS"/>
          <w:sz w:val="18"/>
          <w:szCs w:val="18"/>
        </w:rPr>
        <w:t>contrabas</w:t>
      </w:r>
      <w:proofErr w:type="spellEnd"/>
      <w:r w:rsidRPr="00A542E7">
        <w:rPr>
          <w:rFonts w:ascii="Trebuchet MS" w:hAnsi="Trebuchet MS"/>
          <w:sz w:val="18"/>
          <w:szCs w:val="18"/>
        </w:rPr>
        <w:t>), Marek Podkowa (</w:t>
      </w:r>
      <w:proofErr w:type="spellStart"/>
      <w:r w:rsidRPr="00A542E7">
        <w:rPr>
          <w:rFonts w:ascii="Trebuchet MS" w:hAnsi="Trebuchet MS"/>
          <w:sz w:val="18"/>
          <w:szCs w:val="18"/>
        </w:rPr>
        <w:t>saxophones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). W ostatnich latach Cezary Konrad (CK) współpracuje z takimi formacjami muzycznymi jak Włodek Pawlik Trio (w składzie Włodek Pawlik, Paweł </w:t>
      </w:r>
      <w:proofErr w:type="spellStart"/>
      <w:r w:rsidRPr="00A542E7">
        <w:rPr>
          <w:rFonts w:ascii="Trebuchet MS" w:hAnsi="Trebuchet MS"/>
          <w:sz w:val="18"/>
          <w:szCs w:val="18"/>
        </w:rPr>
        <w:t>Pańta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CK), Krzysztof Herdzin Trio (Krzysztof Herdzin, Zbigniew </w:t>
      </w:r>
      <w:proofErr w:type="spellStart"/>
      <w:r w:rsidRPr="00A542E7">
        <w:rPr>
          <w:rFonts w:ascii="Trebuchet MS" w:hAnsi="Trebuchet MS"/>
          <w:sz w:val="18"/>
          <w:szCs w:val="18"/>
        </w:rPr>
        <w:t>Wegehaupt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CK), a do marca 2007 roku Andrzej Kurylewicz Trio (A. Kurylewicz, Paweł </w:t>
      </w:r>
      <w:proofErr w:type="spellStart"/>
      <w:r w:rsidRPr="00A542E7">
        <w:rPr>
          <w:rFonts w:ascii="Trebuchet MS" w:hAnsi="Trebuchet MS"/>
          <w:sz w:val="18"/>
          <w:szCs w:val="18"/>
        </w:rPr>
        <w:t>Pańta</w:t>
      </w:r>
      <w:proofErr w:type="spellEnd"/>
      <w:r w:rsidRPr="00A542E7">
        <w:rPr>
          <w:rFonts w:ascii="Trebuchet MS" w:hAnsi="Trebuchet MS"/>
          <w:sz w:val="18"/>
          <w:szCs w:val="18"/>
        </w:rPr>
        <w:t>, CK).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Poza wymienionymi już muzykami, Cezary Konrad występował i nagrywał z wieloma znakomitymi postaciami polskiej sceny jazzowej, miedzy innymi z Leszkiem Możdżerem, Zbigniewem Namysłowskim, Tomaszem Stańko oraz z zagranicznymi muzykami takimi jak </w:t>
      </w:r>
      <w:proofErr w:type="spellStart"/>
      <w:r w:rsidRPr="00A542E7">
        <w:rPr>
          <w:rFonts w:ascii="Trebuchet MS" w:hAnsi="Trebuchet MS"/>
          <w:sz w:val="18"/>
          <w:szCs w:val="18"/>
        </w:rPr>
        <w:t>Karrin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Allyson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Randy </w:t>
      </w:r>
      <w:proofErr w:type="spellStart"/>
      <w:r w:rsidRPr="00A542E7">
        <w:rPr>
          <w:rFonts w:ascii="Trebuchet MS" w:hAnsi="Trebuchet MS"/>
          <w:sz w:val="18"/>
          <w:szCs w:val="18"/>
        </w:rPr>
        <w:t>Brecker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Deborah Brown, Mino </w:t>
      </w:r>
      <w:proofErr w:type="spellStart"/>
      <w:r w:rsidRPr="00A542E7">
        <w:rPr>
          <w:rFonts w:ascii="Trebuchet MS" w:hAnsi="Trebuchet MS"/>
          <w:sz w:val="18"/>
          <w:szCs w:val="18"/>
        </w:rPr>
        <w:t>Cinelu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Joe de Franco, </w:t>
      </w:r>
      <w:proofErr w:type="spellStart"/>
      <w:r w:rsidRPr="00A542E7">
        <w:rPr>
          <w:rFonts w:ascii="Trebuchet MS" w:hAnsi="Trebuchet MS"/>
          <w:sz w:val="18"/>
          <w:szCs w:val="18"/>
        </w:rPr>
        <w:t>Volker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Greve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Gary </w:t>
      </w:r>
      <w:proofErr w:type="spellStart"/>
      <w:r w:rsidRPr="00A542E7">
        <w:rPr>
          <w:rFonts w:ascii="Trebuchet MS" w:hAnsi="Trebuchet MS"/>
          <w:sz w:val="18"/>
          <w:szCs w:val="18"/>
        </w:rPr>
        <w:t>Guthman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Paul </w:t>
      </w:r>
      <w:proofErr w:type="spellStart"/>
      <w:r w:rsidRPr="00A542E7">
        <w:rPr>
          <w:rFonts w:ascii="Trebuchet MS" w:hAnsi="Trebuchet MS"/>
          <w:sz w:val="18"/>
          <w:szCs w:val="18"/>
        </w:rPr>
        <w:t>Imm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A542E7">
        <w:rPr>
          <w:rFonts w:ascii="Trebuchet MS" w:hAnsi="Trebuchet MS"/>
          <w:sz w:val="18"/>
          <w:szCs w:val="18"/>
        </w:rPr>
        <w:t>Didier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Lockwood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Pat Metheny, </w:t>
      </w:r>
      <w:proofErr w:type="spellStart"/>
      <w:r w:rsidRPr="00A542E7">
        <w:rPr>
          <w:rFonts w:ascii="Trebuchet MS" w:hAnsi="Trebuchet MS"/>
          <w:sz w:val="18"/>
          <w:szCs w:val="18"/>
        </w:rPr>
        <w:t>Nippy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542E7">
        <w:rPr>
          <w:rFonts w:ascii="Trebuchet MS" w:hAnsi="Trebuchet MS"/>
          <w:sz w:val="18"/>
          <w:szCs w:val="18"/>
        </w:rPr>
        <w:t>Noya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A542E7">
        <w:rPr>
          <w:rFonts w:ascii="Trebuchet MS" w:hAnsi="Trebuchet MS"/>
          <w:sz w:val="18"/>
          <w:szCs w:val="18"/>
        </w:rPr>
        <w:t>Susan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Weinert.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>Od roku 2006 Cezary Konrad występuje również z koncertami solowymi, podczas których w sposób niezwykle widowiskowy prezentuje publiczności magiczny świat instrumentów perkusyjnych. Projekt koncertów solowych wywodzi się z wieloletnich doświadczeń Cezarego jako pedagoga, wykładowcy i prowadzącego zajęcia na wielu warsztatach muzycznych zarówno na terenie Polski jak i Europy.</w:t>
      </w:r>
    </w:p>
    <w:p w:rsidR="00A542E7" w:rsidRPr="00A542E7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 xml:space="preserve">Wśród wielu nagród i wyróżnień Cezarego Konrada na uwagę zasługują: Nagroda „Mateusza” im. Mateusza Święcickiego przyznana przez Program III Polskiego Radia oraz Stypendium im. K. Komedy przyznane przez Ministerstwo Kultury i Dziedzictwa Narodowego, Wyróżnienia dla Najlepszego Muzyka Perkusyjnego od roku 2006 do 2009 w kategorii „Perkusista Jazz / </w:t>
      </w:r>
      <w:proofErr w:type="spellStart"/>
      <w:r w:rsidRPr="00A542E7">
        <w:rPr>
          <w:rFonts w:ascii="Trebuchet MS" w:hAnsi="Trebuchet MS"/>
          <w:sz w:val="18"/>
          <w:szCs w:val="18"/>
        </w:rPr>
        <w:t>Latin</w:t>
      </w:r>
      <w:proofErr w:type="spellEnd"/>
      <w:r w:rsidRPr="00A542E7">
        <w:rPr>
          <w:rFonts w:ascii="Trebuchet MS" w:hAnsi="Trebuchet MS"/>
          <w:sz w:val="18"/>
          <w:szCs w:val="18"/>
        </w:rPr>
        <w:t xml:space="preserve"> / Funk” wg ankiety czytelników czasopisma „Top </w:t>
      </w:r>
      <w:proofErr w:type="spellStart"/>
      <w:r w:rsidRPr="00A542E7">
        <w:rPr>
          <w:rFonts w:ascii="Trebuchet MS" w:hAnsi="Trebuchet MS"/>
          <w:sz w:val="18"/>
          <w:szCs w:val="18"/>
        </w:rPr>
        <w:t>Drummer</w:t>
      </w:r>
      <w:proofErr w:type="spellEnd"/>
      <w:r w:rsidRPr="00A542E7">
        <w:rPr>
          <w:rFonts w:ascii="Trebuchet MS" w:hAnsi="Trebuchet MS"/>
          <w:sz w:val="18"/>
          <w:szCs w:val="18"/>
        </w:rPr>
        <w:t>”.</w:t>
      </w:r>
    </w:p>
    <w:p w:rsidR="00C27AE8" w:rsidRDefault="00A542E7" w:rsidP="00A542E7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542E7">
        <w:rPr>
          <w:rFonts w:ascii="Trebuchet MS" w:hAnsi="Trebuchet MS"/>
          <w:sz w:val="18"/>
          <w:szCs w:val="18"/>
        </w:rPr>
        <w:t>Na swoim koncie ma blisko 100 nagranych płyt. Współpracował z Warszawską Grupą Perkusyjną oraz z Polską Orkiestrą Radiową</w:t>
      </w:r>
      <w:r w:rsidR="00EE2620" w:rsidRPr="00EE2620">
        <w:rPr>
          <w:rFonts w:ascii="Trebuchet MS" w:hAnsi="Trebuchet MS"/>
          <w:sz w:val="18"/>
          <w:szCs w:val="18"/>
        </w:rPr>
        <w:t>.</w:t>
      </w:r>
    </w:p>
    <w:p w:rsidR="00B85983" w:rsidRPr="008412F4" w:rsidRDefault="005D12A6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</w:pPr>
      <w:bookmarkStart w:id="2" w:name="OLE_LINK3"/>
      <w:bookmarkStart w:id="3" w:name="OLE_LINK4"/>
      <w:proofErr w:type="spellStart"/>
      <w:r w:rsidRPr="00AC3912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Cezary</w:t>
      </w:r>
      <w:proofErr w:type="spellEnd"/>
      <w:r w:rsidRPr="00AC3912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 </w:t>
      </w:r>
      <w:proofErr w:type="spellStart"/>
      <w:r w:rsidRPr="00AC3912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Konrad</w:t>
      </w:r>
      <w:proofErr w:type="spellEnd"/>
    </w:p>
    <w:bookmarkEnd w:id="2"/>
    <w:bookmarkEnd w:id="3"/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lastRenderedPageBreak/>
        <w:t xml:space="preserve">a drummer, composer, arranger, a graduate of the Academy of Music by the name of Fr. Chopin in Warsaw, Poland in a Professor’s Stanisław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Skoczyński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drummer class. The best Polish drummer continuously since 1992 year – who held the first place in the Jazz Top rating “The best drummer category” according to the polish, leading monthly jazz magazine called “Jazz Forum”.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At the end of his „classical studies” – he devoted himself to jazz music, and he started to gain his first meaningful successes as a co-founder of the Central Heating Trio (1989, with a pianist Filip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Wojciechowski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), with whom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held First prize on the Jazz Juniors Festival 1990 year in Cracow (Poland) and First Prize on the “Jazz Seashore Autumn – the Key to the Career” in Gorzow (Poland), 1991. In 1990 the above-mentioned Trio was also the finalist of the following international jazz competitions: “IX European Jazz Competition” in Leverkusen (Germany) and “The Europe Jazz Contest” in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Hoeliard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(Belgium).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In 1995 year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recording his first co-author CD with guitarist woman from Germany: Susan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Weinert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– „Meeting in Krakow” – published in 1996. In 1995 he established his first group: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Quartet, with whom in 1999 he was recording his first author CD – „One mirror… many reflections” – published in 2000. The music of this CD referring to the achievements of Allan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Holdsworth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style and the bands Tribal Tech as well as Yellow Jackets. Those CD was recorded with the band consists of: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Darek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Krupa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(guitars), Piotr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Żaczek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(electric bass, fretless bass), Marek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Podkowa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(tenor sax, EWI),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Leszek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Możdżer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(acoustic and electric piano), Zbigniew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Jakubek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(keyboards).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After a long co-operation with the polish famous female vocalist – Anna Maria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Jopek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lasting up to 1998, in 2005 there becomes a new artist musical project: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‘ the NEW BAND, which the first band consists of: Krzysztof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Herdzin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(electric piano), Paweł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Pańta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(electric bass, contrabass), Marek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Podkowa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(saxophones). In last year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(CK) was collaborated with the following bands: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Włodek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Pawlik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Trio (in consist of: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Włodek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Pawlik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Paweł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Pańta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CK), Krzysztof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Herdzin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Trio (Krzysztof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Herdzin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Zbigniew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Wegehaupt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CK), and since March 2007 he was co-created Andrzej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Kurylewicz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Trio (A.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Kurylewicz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Paweł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Pańta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>, CK).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Besides the above-mentioned musicians –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was performed and recorded with many excellent Persons of the polish jazz, among others: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Leszek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Możdżer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Zbigniew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Namysłowski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Tomasz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Stańko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and with foreign famous Musicians, i.e.: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Karrin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Allyson, Randy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Brecker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Deborah Brown, Mino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Cinelu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Joe de Franco, Volker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Greve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Gary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Guthman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Paul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Imm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Didier Lockwood, Pat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Metheny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Nippy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Noya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, Susan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Weinert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>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Since 2006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performs also solo concerts, which during he presents his audiences “magic world” of drummer kits in different configuration sets – to manner spectacular unusually. The solo concerts project it is explained from many years experiences of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as a staff member and lecturer at numerous music workshops in Poland and Europe as well.</w:t>
      </w:r>
    </w:p>
    <w:p w:rsidR="00AC3912" w:rsidRPr="00AC39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AC3912">
        <w:rPr>
          <w:rFonts w:ascii="Trebuchet MS" w:hAnsi="Trebuchet MS"/>
          <w:sz w:val="18"/>
          <w:szCs w:val="18"/>
          <w:lang w:val="en-GB"/>
        </w:rPr>
        <w:t xml:space="preserve">Among many awards and honourable mentions of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– they deserve note: Mateusz Award by the name of Mateusz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Święcicki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conceded by the Polish Radio (3rd Channel) and Grant a Scholarship by the name of Christopher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Komeda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conceded by the Polish Ministry of Culture and National Heritage, and last time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Honorable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Mentions for the Best Drums Musician 2006 until 2009 in the category “Drummer of Jazz / Latin / Funk” in the readers’ rating of the Polish, leading drums magazine called “Top Drummer”.</w:t>
      </w:r>
    </w:p>
    <w:p w:rsidR="00EE2620" w:rsidRPr="00430A12" w:rsidRDefault="00AC3912" w:rsidP="00AC3912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Cezary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Konrad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has taken part in the recording of more </w:t>
      </w:r>
      <w:proofErr w:type="spellStart"/>
      <w:r w:rsidRPr="00AC3912">
        <w:rPr>
          <w:rFonts w:ascii="Trebuchet MS" w:hAnsi="Trebuchet MS"/>
          <w:sz w:val="18"/>
          <w:szCs w:val="18"/>
          <w:lang w:val="en-GB"/>
        </w:rPr>
        <w:t>then</w:t>
      </w:r>
      <w:proofErr w:type="spellEnd"/>
      <w:r w:rsidRPr="00AC3912">
        <w:rPr>
          <w:rFonts w:ascii="Trebuchet MS" w:hAnsi="Trebuchet MS"/>
          <w:sz w:val="18"/>
          <w:szCs w:val="18"/>
          <w:lang w:val="en-GB"/>
        </w:rPr>
        <w:t xml:space="preserve"> 100 albums. He collaborated with The Warsaw Percussion Group and the Polish Radio and TV Orchestra</w:t>
      </w:r>
      <w:r w:rsidR="00430A12" w:rsidRPr="00430A12">
        <w:rPr>
          <w:rFonts w:ascii="Trebuchet MS" w:hAnsi="Trebuchet MS"/>
          <w:sz w:val="18"/>
          <w:szCs w:val="18"/>
          <w:lang w:val="en-GB"/>
        </w:rPr>
        <w:t>.</w:t>
      </w:r>
    </w:p>
    <w:sectPr w:rsidR="00EE2620" w:rsidRPr="00430A12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895DE6"/>
    <w:rsid w:val="00030CEA"/>
    <w:rsid w:val="00033DBC"/>
    <w:rsid w:val="000348AF"/>
    <w:rsid w:val="00044C88"/>
    <w:rsid w:val="00047DF4"/>
    <w:rsid w:val="00057164"/>
    <w:rsid w:val="00057DF0"/>
    <w:rsid w:val="00065FB5"/>
    <w:rsid w:val="00072A02"/>
    <w:rsid w:val="000732DF"/>
    <w:rsid w:val="000822E4"/>
    <w:rsid w:val="00095447"/>
    <w:rsid w:val="000A1BE3"/>
    <w:rsid w:val="000A24EE"/>
    <w:rsid w:val="000B0AE8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5E6C"/>
    <w:rsid w:val="001262BB"/>
    <w:rsid w:val="001322A3"/>
    <w:rsid w:val="00134C06"/>
    <w:rsid w:val="00136387"/>
    <w:rsid w:val="0014078D"/>
    <w:rsid w:val="00144A37"/>
    <w:rsid w:val="00161B68"/>
    <w:rsid w:val="00174D72"/>
    <w:rsid w:val="001753D1"/>
    <w:rsid w:val="0017546D"/>
    <w:rsid w:val="00176D95"/>
    <w:rsid w:val="00181B5C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63432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2979"/>
    <w:rsid w:val="003040DC"/>
    <w:rsid w:val="00324161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0A12"/>
    <w:rsid w:val="004338BD"/>
    <w:rsid w:val="00436E89"/>
    <w:rsid w:val="00441969"/>
    <w:rsid w:val="00446D75"/>
    <w:rsid w:val="004519D9"/>
    <w:rsid w:val="004637BB"/>
    <w:rsid w:val="00466689"/>
    <w:rsid w:val="0047417B"/>
    <w:rsid w:val="004820F6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12A6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016A4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66D9E"/>
    <w:rsid w:val="00980E39"/>
    <w:rsid w:val="009907EA"/>
    <w:rsid w:val="00990F63"/>
    <w:rsid w:val="009B1708"/>
    <w:rsid w:val="009B7AE3"/>
    <w:rsid w:val="009C6584"/>
    <w:rsid w:val="009D781D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42E7"/>
    <w:rsid w:val="00A55F5B"/>
    <w:rsid w:val="00A66ECF"/>
    <w:rsid w:val="00A914AF"/>
    <w:rsid w:val="00A92B75"/>
    <w:rsid w:val="00AB097B"/>
    <w:rsid w:val="00AC3912"/>
    <w:rsid w:val="00AC614D"/>
    <w:rsid w:val="00AD1BEC"/>
    <w:rsid w:val="00AE7EC6"/>
    <w:rsid w:val="00B00AC9"/>
    <w:rsid w:val="00B02E15"/>
    <w:rsid w:val="00B05022"/>
    <w:rsid w:val="00B105DF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77B"/>
    <w:rsid w:val="00B83C02"/>
    <w:rsid w:val="00B854DB"/>
    <w:rsid w:val="00B854E6"/>
    <w:rsid w:val="00B85983"/>
    <w:rsid w:val="00B95E76"/>
    <w:rsid w:val="00BB036D"/>
    <w:rsid w:val="00BB2155"/>
    <w:rsid w:val="00BB2884"/>
    <w:rsid w:val="00BC21DD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036A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2620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1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  <w:style w:type="paragraph" w:styleId="Tekstdymka">
    <w:name w:val="Balloon Text"/>
    <w:basedOn w:val="Normalny"/>
    <w:link w:val="TekstdymkaZnak"/>
    <w:rsid w:val="0012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Jacek Marcinów</vt:lpstr>
    </vt:vector>
  </TitlesOfParts>
  <Company>Fundacja WRATISLAVIA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Cezary Konrad</dc:title>
  <dc:creator>Wieczory w Arsenale</dc:creator>
  <cp:lastModifiedBy>Tomasz Kwieciński</cp:lastModifiedBy>
  <cp:revision>3</cp:revision>
  <dcterms:created xsi:type="dcterms:W3CDTF">2018-06-11T18:41:00Z</dcterms:created>
  <dcterms:modified xsi:type="dcterms:W3CDTF">2018-06-11T18:42:00Z</dcterms:modified>
</cp:coreProperties>
</file>